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50E8" w:rsidRPr="007550E8" w:rsidRDefault="007550E8" w:rsidP="007550E8">
      <w:pPr>
        <w:rPr>
          <w:rFonts w:ascii="Times New Roman" w:eastAsia="Times New Roman" w:hAnsi="Times New Roman" w:cs="Times New Roman"/>
        </w:rPr>
      </w:pPr>
    </w:p>
    <w:tbl>
      <w:tblPr>
        <w:tblW w:w="5000" w:type="pct"/>
        <w:tblCellSpacing w:w="0" w:type="dxa"/>
        <w:shd w:val="clear" w:color="auto" w:fill="FDFDF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00"/>
      </w:tblGrid>
      <w:tr w:rsidR="007550E8" w:rsidRPr="007550E8" w:rsidTr="007550E8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DFDFD"/>
            <w:vAlign w:val="center"/>
            <w:hideMark/>
          </w:tcPr>
          <w:p w:rsidR="007550E8" w:rsidRPr="007550E8" w:rsidRDefault="007550E8" w:rsidP="007550E8">
            <w:pPr>
              <w:jc w:val="center"/>
              <w:rPr>
                <w:rFonts w:ascii="Times New Roman" w:eastAsia="Times New Roman" w:hAnsi="Times New Roman" w:cs="Times New Roman"/>
              </w:rPr>
            </w:pPr>
            <w:r w:rsidRPr="007550E8">
              <w:rPr>
                <w:rFonts w:ascii="Times New Roman" w:eastAsia="Times New Roman" w:hAnsi="Times New Roman" w:cs="Times New Roman"/>
                <w:noProof/>
                <w:color w:val="00008B"/>
              </w:rPr>
              <w:drawing>
                <wp:inline distT="0" distB="0" distL="0" distR="0" wp14:anchorId="174A6059" wp14:editId="322FE152">
                  <wp:extent cx="5143500" cy="952500"/>
                  <wp:effectExtent l="0" t="0" r="0" b="0"/>
                  <wp:docPr id="1" name="Picture 1" descr="Kyrsten &#10;Sinema&#10;      - U.S. Senator for Arizona">
                    <a:hlinkClick xmlns:a="http://schemas.openxmlformats.org/drawingml/2006/main" r:id="rId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Kyrsten &#10;Sinema&#10;      - U.S. Senator for Arizona">
                            <a:hlinkClick r:id="rId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550E8" w:rsidRPr="007550E8" w:rsidTr="007550E8">
        <w:trPr>
          <w:tblCellSpacing w:w="0" w:type="dxa"/>
        </w:trPr>
        <w:tc>
          <w:tcPr>
            <w:tcW w:w="0" w:type="auto"/>
            <w:shd w:val="clear" w:color="auto" w:fill="FDFDFD"/>
            <w:vAlign w:val="center"/>
            <w:hideMark/>
          </w:tcPr>
          <w:tbl>
            <w:tblPr>
              <w:tblW w:w="105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500"/>
            </w:tblGrid>
            <w:tr w:rsidR="007550E8" w:rsidRPr="007550E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pPr w:leftFromText="45" w:rightFromText="45" w:vertAnchor="text"/>
                    <w:tblW w:w="48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080"/>
                  </w:tblGrid>
                  <w:tr w:rsidR="007550E8" w:rsidRPr="007550E8">
                    <w:trPr>
                      <w:trHeight w:val="300"/>
                      <w:tblCellSpacing w:w="0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0E8" w:rsidRPr="007550E8" w:rsidRDefault="007550E8" w:rsidP="007550E8">
                        <w:pPr>
                          <w:spacing w:line="0" w:lineRule="auto"/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</w:pPr>
                        <w:r w:rsidRPr="007550E8">
                          <w:rPr>
                            <w:rFonts w:ascii="Times New Roman" w:eastAsia="Times New Roman" w:hAnsi="Times New Roman" w:cs="Times New Roman"/>
                            <w:sz w:val="2"/>
                            <w:szCs w:val="2"/>
                          </w:rPr>
                          <w:t> </w:t>
                        </w:r>
                      </w:p>
                    </w:tc>
                  </w:tr>
                </w:tbl>
                <w:p w:rsidR="007550E8" w:rsidRPr="007550E8" w:rsidRDefault="007550E8" w:rsidP="007550E8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7550E8" w:rsidRPr="007550E8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0" w:type="auto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"/>
                  </w:tblGrid>
                  <w:tr w:rsidR="007550E8" w:rsidRPr="007550E8">
                    <w:trPr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7550E8" w:rsidRPr="007550E8" w:rsidRDefault="007550E8" w:rsidP="007550E8">
                        <w:pPr>
                          <w:rPr>
                            <w:rFonts w:ascii="Times New Roman" w:eastAsia="Times New Roman" w:hAnsi="Times New Roman" w:cs="Times New Roman"/>
                          </w:rPr>
                        </w:pPr>
                        <w:r w:rsidRPr="007550E8">
                          <w:rPr>
                            <w:rFonts w:ascii="Times New Roman" w:eastAsia="Times New Roman" w:hAnsi="Times New Roman" w:cs="Times New Roman"/>
                          </w:rPr>
                          <w:t> </w:t>
                        </w:r>
                      </w:p>
                    </w:tc>
                  </w:tr>
                </w:tbl>
                <w:p w:rsidR="007550E8" w:rsidRPr="007550E8" w:rsidRDefault="007550E8" w:rsidP="007550E8">
                  <w:pPr>
                    <w:spacing w:line="0" w:lineRule="auto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7550E8" w:rsidRPr="007550E8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7550E8" w:rsidRPr="007550E8" w:rsidRDefault="007550E8" w:rsidP="007550E8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  <w:color w:val="000000"/>
                    </w:rPr>
                    <w:t>Sammy,​​​​​​​​​​​​​​</w:t>
                  </w:r>
                </w:p>
                <w:p w:rsidR="007550E8" w:rsidRPr="007550E8" w:rsidRDefault="007550E8" w:rsidP="007550E8">
                  <w:pPr>
                    <w:jc w:val="both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  <w:color w:val="000000"/>
                    </w:rPr>
                    <w:t>​​​​​​​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Even as our nation grapples with recent tragic events, my team and I continue to work around-the-clock to ensure Arizonans get critical resources to control the spread of coronavirus, save lives, and rebuild our economy.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I'm reaching out to share an update on the Paycheck Protection Program (PPP) - created to support employers and save jobs impacted by the coronavirus pandemic.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On </w:t>
                  </w:r>
                  <w:r w:rsidRPr="007550E8">
                    <w:rPr>
                      <w:rFonts w:ascii="Times New Roman" w:eastAsia="Times New Roman" w:hAnsi="Times New Roman" w:cs="Times New Roman"/>
                      <w:color w:val="00008B"/>
                    </w:rPr>
                    <w:t>December 21</w:t>
                  </w:r>
                  <w:r w:rsidRPr="007550E8">
                    <w:rPr>
                      <w:rFonts w:ascii="Times New Roman" w:eastAsia="Times New Roman" w:hAnsi="Times New Roman" w:cs="Times New Roman"/>
                    </w:rPr>
                    <w:t>, 2020, Congress passed the most recent bipartisan coronavirus relief package, including further support for employers impacted by COVID-19. The legislation provides more than $280 billion in new funding for forgivable Paycheck Protection Program loans, helping employers keep Arizonans on payroll.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Changes to the Paycheck Protection Program include: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Expanded access to 501(c)(6) organizations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Additional covered costs eligible for forgiveness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A reapplication request process for eligible borrowers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1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Improved forgiveness for borrowers with principal amounts of $150,000 or less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Recognizing the continued impact of the coronavirus on small businesses, the legislation also sets up a Second Draw Loan Program, for eligible small businesses to receive a second PPP loan. In addition to the original requirements, these businesses must: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Have received and utilized a First Draw loan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Employ no more than 300 individuals</w:t>
                  </w:r>
                </w:p>
                <w:p w:rsidR="007550E8" w:rsidRPr="007550E8" w:rsidRDefault="007550E8" w:rsidP="007550E8">
                  <w:pPr>
                    <w:numPr>
                      <w:ilvl w:val="0"/>
                      <w:numId w:val="2"/>
                    </w:numPr>
                    <w:spacing w:before="100" w:beforeAutospacing="1" w:after="100" w:afterAutospacing="1"/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Provide documentation of at least a 25 percent decrease in revenues in any quarter of 2020 as compared to revenues from the same quarter in 2019​​​​​​​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The maximum second draw loan amount is capped at $2 million.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Small businesses can check their eligibility and learn more about Paycheck Protection Program loans and how to apply </w:t>
                  </w:r>
                  <w:hyperlink r:id="rId7" w:tgtFrame="_blank" w:history="1">
                    <w:r w:rsidRPr="007550E8">
                      <w:rPr>
                        <w:rFonts w:ascii="Times New Roman" w:eastAsia="Times New Roman" w:hAnsi="Times New Roman" w:cs="Times New Roman"/>
                        <w:color w:val="00008B"/>
                      </w:rPr>
                      <w:t>HERE</w:t>
                    </w:r>
                  </w:hyperlink>
                  <w:r w:rsidRPr="007550E8">
                    <w:rPr>
                      <w:rFonts w:ascii="Times New Roman" w:eastAsia="Times New Roman" w:hAnsi="Times New Roman" w:cs="Times New Roman"/>
                    </w:rPr>
                    <w:t>.</w:t>
                  </w:r>
                  <w:r>
                    <w:rPr>
                      <w:rFonts w:ascii="Times New Roman" w:eastAsia="Times New Roman" w:hAnsi="Times New Roman" w:cs="Times New Roman"/>
                    </w:rPr>
                    <w:t xml:space="preserve">  </w:t>
                  </w:r>
                  <w:hyperlink r:id="rId8" w:history="1">
                    <w:r w:rsidRPr="00395AC9">
                      <w:rPr>
                        <w:rStyle w:val="Hyperlink"/>
                        <w:rFonts w:ascii="Times New Roman" w:eastAsia="Times New Roman" w:hAnsi="Times New Roman" w:cs="Times New Roman"/>
                      </w:rPr>
                      <w:t>https://www.sba.gov/funding-programs/loans/coronavirus-relief-options/paycheck-protection-program</w:t>
                    </w:r>
                  </w:hyperlink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bookmarkStart w:id="0" w:name="_GoBack"/>
                  <w:bookmarkEnd w:id="0"/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The Small Business Administration announced that the Paycheck Protection Program will close on </w:t>
                  </w:r>
                  <w:r w:rsidRPr="007550E8">
                    <w:rPr>
                      <w:rFonts w:ascii="Times New Roman" w:eastAsia="Times New Roman" w:hAnsi="Times New Roman" w:cs="Times New Roman"/>
                      <w:color w:val="00008B"/>
                    </w:rPr>
                    <w:t>March 31</w:t>
                  </w:r>
                  <w:r w:rsidRPr="007550E8">
                    <w:rPr>
                      <w:rFonts w:ascii="Times New Roman" w:eastAsia="Times New Roman" w:hAnsi="Times New Roman" w:cs="Times New Roman"/>
                    </w:rPr>
                    <w:t>, 2021.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lastRenderedPageBreak/>
                    <w:t>My staff continues to work individually with Arizona businesses that have applied for the Paycheck Protection Program. If you need assistance, email </w:t>
                  </w:r>
                  <w:hyperlink r:id="rId9" w:tgtFrame="_blank" w:history="1">
                    <w:r w:rsidRPr="007550E8">
                      <w:rPr>
                        <w:rFonts w:ascii="Times New Roman" w:eastAsia="Times New Roman" w:hAnsi="Times New Roman" w:cs="Times New Roman"/>
                        <w:color w:val="00008B"/>
                      </w:rPr>
                      <w:t>casework@sinema.senate.gov</w:t>
                    </w:r>
                  </w:hyperlink>
                  <w:r w:rsidRPr="007550E8">
                    <w:rPr>
                      <w:rFonts w:ascii="Times New Roman" w:eastAsia="Times New Roman" w:hAnsi="Times New Roman" w:cs="Times New Roman"/>
                    </w:rPr>
                    <w:t> or call 602-598-7327.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t>We'll keep updating our website regularly to provide Arizona businesses with more information on how they can access new support: </w:t>
                  </w:r>
                  <w:hyperlink r:id="rId10" w:tgtFrame="_blank" w:history="1">
                    <w:r w:rsidRPr="007550E8">
                      <w:rPr>
                        <w:rFonts w:ascii="Times New Roman" w:eastAsia="Times New Roman" w:hAnsi="Times New Roman" w:cs="Times New Roman"/>
                        <w:color w:val="00008B"/>
                      </w:rPr>
                      <w:t>https://www.sinema.senate.gov/corona/businesses</w:t>
                    </w:r>
                  </w:hyperlink>
                  <w:r w:rsidRPr="007550E8">
                    <w:rPr>
                      <w:rFonts w:ascii="Times New Roman" w:eastAsia="Times New Roman" w:hAnsi="Times New Roman" w:cs="Times New Roman"/>
                    </w:rPr>
                    <w:t>.</w:t>
                  </w:r>
                </w:p>
                <w:p w:rsidR="007550E8" w:rsidRPr="007550E8" w:rsidRDefault="007550E8" w:rsidP="007550E8">
                  <w:pPr>
                    <w:rPr>
                      <w:rFonts w:ascii="Times New Roman" w:eastAsia="Times New Roman" w:hAnsi="Times New Roman" w:cs="Times New Roman"/>
                    </w:rPr>
                  </w:pPr>
                  <w:r w:rsidRPr="007550E8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7550E8">
                    <w:rPr>
                      <w:rFonts w:ascii="Times New Roman" w:eastAsia="Times New Roman" w:hAnsi="Times New Roman" w:cs="Times New Roman"/>
                      <w:color w:val="000000"/>
                    </w:rPr>
                    <w:t>Sincerely,</w:t>
                  </w:r>
                  <w:r w:rsidRPr="007550E8">
                    <w:rPr>
                      <w:rFonts w:ascii="Times New Roman" w:eastAsia="Times New Roman" w:hAnsi="Times New Roman" w:cs="Times New Roman"/>
                    </w:rPr>
                    <w:br/>
                  </w:r>
                  <w:r w:rsidRPr="007550E8">
                    <w:rPr>
                      <w:rFonts w:ascii="Times New Roman" w:eastAsia="Times New Roman" w:hAnsi="Times New Roman" w:cs="Times New Roman"/>
                      <w:noProof/>
                      <w:color w:val="000000"/>
                    </w:rPr>
                    <w:drawing>
                      <wp:inline distT="0" distB="0" distL="0" distR="0" wp14:anchorId="1B5F04EF" wp14:editId="59627609">
                        <wp:extent cx="1666875" cy="933450"/>
                        <wp:effectExtent l="0" t="0" r="0" b="0"/>
                        <wp:docPr id="2" name="Picture 2" descr="Signatur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Signature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666875" cy="9334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7550E8" w:rsidRPr="007550E8" w:rsidRDefault="007550E8" w:rsidP="007550E8">
            <w:pPr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203E50" w:rsidRDefault="00203E50"/>
    <w:sectPr w:rsidR="00203E50" w:rsidSect="007550E8">
      <w:pgSz w:w="12240" w:h="15840"/>
      <w:pgMar w:top="1152" w:right="720" w:bottom="115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EF3267"/>
    <w:multiLevelType w:val="multilevel"/>
    <w:tmpl w:val="97D099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8A67B89"/>
    <w:multiLevelType w:val="multilevel"/>
    <w:tmpl w:val="06E27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0E8"/>
    <w:rsid w:val="00203E50"/>
    <w:rsid w:val="00755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3D23A06-487F-4B77-A111-D4C730059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50E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668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95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00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621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881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38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55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7350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202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7293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7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8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116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4588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121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479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2804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70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48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692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5375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790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81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45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2709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57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415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7793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6842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76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ba.gov/funding-programs/loans/coronavirus-relief-options/paycheck-protection-progra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it.cwnls.com/?action=link&amp;url=https://www.sba.gov/funding-programs/loans/coronavirus-relief-options/paycheck-protection-program&amp;id=03070000834707C1206E71B985258662005408BEA81AAFF036B9004E8525863B001AC860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2.png"/><Relationship Id="rId5" Type="http://schemas.openxmlformats.org/officeDocument/2006/relationships/hyperlink" Target="https://it.cwnls.com/?action=link&amp;url=https://sinema.senate.gov/&amp;id=03070000834707C1206E71B985258662005408BEA81AAFF036B9004E8525863B001AC860" TargetMode="External"/><Relationship Id="rId10" Type="http://schemas.openxmlformats.org/officeDocument/2006/relationships/hyperlink" Target="https://it.cwnls.com/?action=link&amp;url=https://www.sinema.senate.gov/corona/businesses&amp;id=03070000834707C1206E71B985258662005408BEA81AAFF036B9004E8525863B001AC86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.cwnls.com/?action=link&amp;url=mailto:casework@sinema.senate.gov&amp;id=03070000834707C1206E71B985258662005408BEA81AAFF036B9004E8525863B001AC86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F3E2C60B.dotm</Template>
  <TotalTime>3</TotalTime>
  <Pages>2</Pages>
  <Words>450</Words>
  <Characters>2569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M. Norris</dc:creator>
  <cp:keywords/>
  <dc:description/>
  <cp:lastModifiedBy>Karen M. Norris</cp:lastModifiedBy>
  <cp:revision>1</cp:revision>
  <dcterms:created xsi:type="dcterms:W3CDTF">2021-01-20T16:21:00Z</dcterms:created>
  <dcterms:modified xsi:type="dcterms:W3CDTF">2021-01-20T16:24:00Z</dcterms:modified>
</cp:coreProperties>
</file>